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D27A" w14:textId="77777777" w:rsidR="00BD4504" w:rsidRPr="00BD4504" w:rsidRDefault="00BD4504" w:rsidP="00BD4504">
      <w:pPr>
        <w:spacing w:line="720" w:lineRule="atLeast"/>
        <w:textAlignment w:val="baseline"/>
        <w:outlineLvl w:val="0"/>
        <w:rPr>
          <w:rFonts w:ascii="Arial Hebrew" w:eastAsia="Times New Roman" w:hAnsi="Arial Hebrew" w:cs="Arial Hebrew"/>
          <w:b/>
          <w:bCs/>
          <w:color w:val="000000"/>
          <w:kern w:val="36"/>
          <w:sz w:val="30"/>
          <w:szCs w:val="30"/>
        </w:rPr>
      </w:pPr>
      <w:r w:rsidRPr="00BD4504">
        <w:rPr>
          <w:rFonts w:ascii="Calibri" w:eastAsia="Calibri" w:hAnsi="Calibri" w:cs="Calibri"/>
          <w:b/>
          <w:bCs/>
          <w:color w:val="000000"/>
          <w:kern w:val="36"/>
          <w:sz w:val="30"/>
          <w:szCs w:val="30"/>
        </w:rPr>
        <w:t>Digital</w:t>
      </w:r>
      <w:r w:rsidRPr="00BD4504">
        <w:rPr>
          <w:rFonts w:ascii="Arial Hebrew" w:eastAsia="Times New Roman" w:hAnsi="Arial Hebrew" w:cs="Arial Hebrew" w:hint="cs"/>
          <w:b/>
          <w:bCs/>
          <w:color w:val="000000"/>
          <w:kern w:val="36"/>
          <w:sz w:val="30"/>
          <w:szCs w:val="30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000000"/>
          <w:kern w:val="36"/>
          <w:sz w:val="30"/>
          <w:szCs w:val="30"/>
        </w:rPr>
        <w:t>Objects</w:t>
      </w:r>
      <w:r w:rsidRPr="00BD4504">
        <w:rPr>
          <w:rFonts w:ascii="Arial Hebrew" w:eastAsia="Times New Roman" w:hAnsi="Arial Hebrew" w:cs="Arial Hebrew" w:hint="cs"/>
          <w:b/>
          <w:bCs/>
          <w:color w:val="000000"/>
          <w:kern w:val="36"/>
          <w:sz w:val="30"/>
          <w:szCs w:val="30"/>
        </w:rPr>
        <w:t xml:space="preserve">, </w:t>
      </w:r>
      <w:r w:rsidRPr="00BD4504">
        <w:rPr>
          <w:rFonts w:ascii="Calibri" w:eastAsia="Calibri" w:hAnsi="Calibri" w:cs="Calibri"/>
          <w:b/>
          <w:bCs/>
          <w:color w:val="000000"/>
          <w:kern w:val="36"/>
          <w:sz w:val="30"/>
          <w:szCs w:val="30"/>
        </w:rPr>
        <w:t>Digital</w:t>
      </w:r>
      <w:r w:rsidRPr="00BD4504">
        <w:rPr>
          <w:rFonts w:ascii="Arial Hebrew" w:eastAsia="Times New Roman" w:hAnsi="Arial Hebrew" w:cs="Arial Hebrew" w:hint="cs"/>
          <w:b/>
          <w:bCs/>
          <w:color w:val="000000"/>
          <w:kern w:val="36"/>
          <w:sz w:val="30"/>
          <w:szCs w:val="30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000000"/>
          <w:kern w:val="36"/>
          <w:sz w:val="30"/>
          <w:szCs w:val="30"/>
        </w:rPr>
        <w:t>Subjects</w:t>
      </w:r>
    </w:p>
    <w:p w14:paraId="796E7333" w14:textId="77777777" w:rsidR="00BD4504" w:rsidRPr="00BD4504" w:rsidRDefault="00BD4504" w:rsidP="00BD4504">
      <w:pPr>
        <w:shd w:val="clear" w:color="auto" w:fill="FFFFFF"/>
        <w:textAlignment w:val="baseline"/>
        <w:rPr>
          <w:rFonts w:ascii="Arial Hebrew" w:hAnsi="Arial Hebrew" w:cs="Arial Hebrew"/>
          <w:b/>
          <w:bCs/>
          <w:color w:val="373737"/>
          <w:bdr w:val="none" w:sz="0" w:space="0" w:color="auto" w:frame="1"/>
        </w:rPr>
      </w:pPr>
    </w:p>
    <w:p w14:paraId="1D46666A" w14:textId="77777777" w:rsidR="00BD4504" w:rsidRPr="00BD4504" w:rsidRDefault="00BD4504" w:rsidP="00BD4504">
      <w:pPr>
        <w:shd w:val="clear" w:color="auto" w:fill="FFFFFF"/>
        <w:textAlignment w:val="baseline"/>
        <w:rPr>
          <w:rFonts w:ascii="Arial Hebrew" w:hAnsi="Arial Hebrew" w:cs="Arial Hebrew"/>
          <w:color w:val="373737"/>
        </w:rPr>
      </w:pP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An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Interdisciplinary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Symposium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on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Activism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,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Research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&amp;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Critique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in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the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Age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of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Big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Data</w:t>
      </w:r>
      <w:r w:rsidRPr="00BD4504">
        <w:rPr>
          <w:rFonts w:ascii="Arial Hebrew" w:hAnsi="Arial Hebrew" w:cs="Arial Hebrew" w:hint="cs"/>
          <w:b/>
          <w:bCs/>
          <w:color w:val="373737"/>
          <w:bdr w:val="none" w:sz="0" w:space="0" w:color="auto" w:frame="1"/>
        </w:rPr>
        <w:t xml:space="preserve"> </w:t>
      </w:r>
      <w:r w:rsidRPr="00BD4504">
        <w:rPr>
          <w:rFonts w:ascii="Calibri" w:eastAsia="Calibri" w:hAnsi="Calibri" w:cs="Calibri"/>
          <w:b/>
          <w:bCs/>
          <w:color w:val="373737"/>
          <w:bdr w:val="none" w:sz="0" w:space="0" w:color="auto" w:frame="1"/>
        </w:rPr>
        <w:t>Capitalism</w:t>
      </w:r>
      <w:r w:rsidRPr="00BD4504">
        <w:rPr>
          <w:rFonts w:ascii="PMingLiU" w:eastAsia="PMingLiU" w:hAnsi="PMingLiU" w:cs="PMingLiU"/>
          <w:b/>
          <w:bCs/>
          <w:color w:val="373737"/>
          <w:bdr w:val="none" w:sz="0" w:space="0" w:color="auto" w:frame="1"/>
        </w:rPr>
        <w:br/>
      </w:r>
    </w:p>
    <w:p w14:paraId="30D39FCA" w14:textId="77777777" w:rsidR="00BD4504" w:rsidRPr="00BD4504" w:rsidRDefault="00BD4504" w:rsidP="00BD4504">
      <w:pPr>
        <w:shd w:val="clear" w:color="auto" w:fill="FFFFFF"/>
        <w:textAlignment w:val="baseline"/>
        <w:rPr>
          <w:rFonts w:ascii="Arial Hebrew" w:hAnsi="Arial Hebrew" w:cs="Arial Hebrew"/>
          <w:color w:val="373737"/>
        </w:rPr>
      </w:pPr>
      <w:r w:rsidRPr="00BD4504">
        <w:rPr>
          <w:rFonts w:ascii="Calibri" w:eastAsia="Calibri" w:hAnsi="Calibri" w:cs="Calibri"/>
          <w:color w:val="373737"/>
        </w:rPr>
        <w:t>The</w:t>
      </w:r>
      <w:r w:rsidRPr="00BD4504">
        <w:rPr>
          <w:rFonts w:ascii="Arial Hebrew" w:hAnsi="Arial Hebrew" w:cs="Arial Hebrew" w:hint="cs"/>
          <w:color w:val="373737"/>
        </w:rPr>
        <w:t xml:space="preserve"> 6</w:t>
      </w:r>
      <w:r w:rsidRPr="00BD4504">
        <w:rPr>
          <w:rFonts w:ascii="Calibri" w:eastAsia="Calibri" w:hAnsi="Calibri" w:cs="Calibri"/>
          <w:color w:val="373737"/>
          <w:bdr w:val="none" w:sz="0" w:space="0" w:color="auto" w:frame="1"/>
          <w:vertAlign w:val="superscript"/>
        </w:rPr>
        <w:t>th</w:t>
      </w:r>
      <w:r w:rsidRPr="005D3D93">
        <w:rPr>
          <w:rFonts w:ascii="Arial Hebrew" w:hAnsi="Arial Hebrew" w:cs="Arial Hebrew" w:hint="cs"/>
          <w:color w:val="373737"/>
        </w:rPr>
        <w:t> </w:t>
      </w:r>
      <w:r w:rsidRPr="00BD4504">
        <w:rPr>
          <w:rFonts w:ascii="Calibri" w:eastAsia="Calibri" w:hAnsi="Calibri" w:cs="Calibri"/>
          <w:color w:val="373737"/>
        </w:rPr>
        <w:t>ICTs</w:t>
      </w:r>
      <w:r w:rsidRPr="00BD4504">
        <w:rPr>
          <w:rFonts w:ascii="Arial Hebrew" w:hAnsi="Arial Hebrew" w:cs="Arial Hebrew" w:hint="cs"/>
          <w:color w:val="373737"/>
        </w:rPr>
        <w:t xml:space="preserve"> </w:t>
      </w:r>
      <w:r w:rsidRPr="00BD4504">
        <w:rPr>
          <w:rFonts w:ascii="Calibri" w:eastAsia="Calibri" w:hAnsi="Calibri" w:cs="Calibri"/>
          <w:color w:val="373737"/>
        </w:rPr>
        <w:t>and</w:t>
      </w:r>
      <w:r w:rsidRPr="00BD4504">
        <w:rPr>
          <w:rFonts w:ascii="Arial Hebrew" w:hAnsi="Arial Hebrew" w:cs="Arial Hebrew" w:hint="cs"/>
          <w:color w:val="373737"/>
        </w:rPr>
        <w:t xml:space="preserve"> </w:t>
      </w:r>
      <w:r w:rsidRPr="00BD4504">
        <w:rPr>
          <w:rFonts w:ascii="Calibri" w:eastAsia="Calibri" w:hAnsi="Calibri" w:cs="Calibri"/>
          <w:color w:val="373737"/>
        </w:rPr>
        <w:t>Society</w:t>
      </w:r>
      <w:r w:rsidRPr="00BD4504">
        <w:rPr>
          <w:rFonts w:ascii="Arial Hebrew" w:hAnsi="Arial Hebrew" w:cs="Arial Hebrew" w:hint="cs"/>
          <w:color w:val="373737"/>
        </w:rPr>
        <w:t xml:space="preserve"> </w:t>
      </w:r>
      <w:r w:rsidRPr="00BD4504">
        <w:rPr>
          <w:rFonts w:ascii="Calibri" w:eastAsia="Calibri" w:hAnsi="Calibri" w:cs="Calibri"/>
          <w:color w:val="373737"/>
        </w:rPr>
        <w:t>Conference</w:t>
      </w:r>
      <w:r w:rsidR="005D3D93" w:rsidRPr="005D3D93">
        <w:rPr>
          <w:rFonts w:ascii="Calibri" w:eastAsia="Calibri" w:hAnsi="Calibri" w:cs="Calibri"/>
          <w:color w:val="373737"/>
        </w:rPr>
        <w:t>, hosted by Westminster Institute for Advanced Studies, University of Westminster, London</w:t>
      </w:r>
    </w:p>
    <w:p w14:paraId="41A5D376" w14:textId="77777777" w:rsidR="00BD4504" w:rsidRDefault="00BD4504" w:rsidP="00BD4504">
      <w:pPr>
        <w:textAlignment w:val="baseline"/>
        <w:rPr>
          <w:rFonts w:ascii="Arial Hebrew" w:eastAsia="Times New Roman" w:hAnsi="Arial Hebrew" w:cs="Arial Hebrew"/>
        </w:rPr>
      </w:pPr>
    </w:p>
    <w:p w14:paraId="11AE2FDC" w14:textId="77777777" w:rsidR="005D3D93" w:rsidRPr="00BD4504" w:rsidRDefault="005D3D93" w:rsidP="00BD4504">
      <w:pPr>
        <w:textAlignment w:val="baseline"/>
        <w:rPr>
          <w:rFonts w:ascii="Arial Hebrew" w:eastAsia="Times New Roman" w:hAnsi="Arial Hebrew" w:cs="Arial Hebrew"/>
        </w:rPr>
      </w:pPr>
    </w:p>
    <w:tbl>
      <w:tblPr>
        <w:tblStyle w:val="TableGrid"/>
        <w:tblW w:w="9010" w:type="dxa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5D3D93" w14:paraId="18A1328B" w14:textId="77777777" w:rsidTr="005D3D93">
        <w:trPr>
          <w:jc w:val="center"/>
        </w:trPr>
        <w:tc>
          <w:tcPr>
            <w:tcW w:w="4505" w:type="dxa"/>
          </w:tcPr>
          <w:p w14:paraId="626EC42A" w14:textId="77777777" w:rsidR="005D3D93" w:rsidRPr="005D3D93" w:rsidRDefault="005D3D93" w:rsidP="00474083">
            <w:pPr>
              <w:pStyle w:val="FootnoteText"/>
              <w:rPr>
                <w:b/>
                <w:lang w:val="en-GB"/>
              </w:rPr>
            </w:pPr>
            <w:r w:rsidRPr="005D3D93">
              <w:rPr>
                <w:b/>
                <w:lang w:val="en-GB"/>
              </w:rPr>
              <w:t>Name:</w:t>
            </w:r>
          </w:p>
        </w:tc>
        <w:tc>
          <w:tcPr>
            <w:tcW w:w="4505" w:type="dxa"/>
          </w:tcPr>
          <w:p w14:paraId="4E6876C5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</w:tc>
      </w:tr>
      <w:tr w:rsidR="005D3D93" w14:paraId="67CB413A" w14:textId="77777777" w:rsidTr="005D3D93">
        <w:trPr>
          <w:jc w:val="center"/>
        </w:trPr>
        <w:tc>
          <w:tcPr>
            <w:tcW w:w="4505" w:type="dxa"/>
          </w:tcPr>
          <w:p w14:paraId="7B1CC334" w14:textId="50203485" w:rsidR="002971B9" w:rsidRPr="002971B9" w:rsidRDefault="005D3D93" w:rsidP="005D3D93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5D3D93">
              <w:rPr>
                <w:rFonts w:ascii="Calibri" w:eastAsia="Calibri" w:hAnsi="Calibri" w:cs="Calibri"/>
                <w:b/>
                <w:lang w:val="en-GB"/>
              </w:rPr>
              <w:t>Affiliation:</w:t>
            </w:r>
          </w:p>
        </w:tc>
        <w:tc>
          <w:tcPr>
            <w:tcW w:w="4505" w:type="dxa"/>
          </w:tcPr>
          <w:p w14:paraId="19799163" w14:textId="77777777" w:rsidR="002971B9" w:rsidRDefault="002971B9" w:rsidP="00474083">
            <w:pPr>
              <w:pStyle w:val="FootnoteText"/>
              <w:rPr>
                <w:lang w:val="en-GB"/>
              </w:rPr>
            </w:pPr>
          </w:p>
        </w:tc>
      </w:tr>
      <w:tr w:rsidR="002971B9" w14:paraId="4F0B2060" w14:textId="77777777" w:rsidTr="005D3D93">
        <w:trPr>
          <w:jc w:val="center"/>
        </w:trPr>
        <w:tc>
          <w:tcPr>
            <w:tcW w:w="4505" w:type="dxa"/>
          </w:tcPr>
          <w:p w14:paraId="4E6FB4CE" w14:textId="78E5E22E" w:rsidR="002971B9" w:rsidRPr="005D3D93" w:rsidRDefault="002971B9" w:rsidP="005D3D93">
            <w:pPr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Email address:</w:t>
            </w:r>
          </w:p>
        </w:tc>
        <w:tc>
          <w:tcPr>
            <w:tcW w:w="4505" w:type="dxa"/>
          </w:tcPr>
          <w:p w14:paraId="2E781003" w14:textId="77777777" w:rsidR="002971B9" w:rsidRDefault="002971B9" w:rsidP="00474083">
            <w:pPr>
              <w:pStyle w:val="FootnoteText"/>
              <w:rPr>
                <w:lang w:val="en-GB"/>
              </w:rPr>
            </w:pPr>
          </w:p>
        </w:tc>
      </w:tr>
      <w:tr w:rsidR="005D3D93" w14:paraId="660C8B7B" w14:textId="77777777" w:rsidTr="005D3D93">
        <w:trPr>
          <w:jc w:val="center"/>
        </w:trPr>
        <w:tc>
          <w:tcPr>
            <w:tcW w:w="4505" w:type="dxa"/>
          </w:tcPr>
          <w:p w14:paraId="7B924C19" w14:textId="77777777" w:rsidR="005D3D93" w:rsidRPr="005D3D93" w:rsidRDefault="005D3D93" w:rsidP="005D3D93">
            <w:pPr>
              <w:rPr>
                <w:rFonts w:ascii="Arial Hebrew" w:hAnsi="Arial Hebrew" w:cs="Arial Hebrew"/>
                <w:b/>
                <w:lang w:val="en-GB"/>
              </w:rPr>
            </w:pPr>
            <w:r w:rsidRPr="005D3D93">
              <w:rPr>
                <w:rFonts w:ascii="Calibri" w:eastAsia="Calibri" w:hAnsi="Calibri" w:cs="Calibri"/>
                <w:b/>
                <w:lang w:val="en-GB"/>
              </w:rPr>
              <w:t>Why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are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you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interested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in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attending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the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 xml:space="preserve"> </w:t>
            </w:r>
            <w:r w:rsidRPr="005D3D93">
              <w:rPr>
                <w:rFonts w:ascii="Calibri" w:eastAsia="Calibri" w:hAnsi="Calibri" w:cs="Calibri"/>
                <w:b/>
                <w:lang w:val="en-GB"/>
              </w:rPr>
              <w:t>symposium</w:t>
            </w:r>
            <w:r w:rsidRPr="005D3D93">
              <w:rPr>
                <w:rFonts w:ascii="Arial Hebrew" w:hAnsi="Arial Hebrew" w:cs="Arial Hebrew" w:hint="cs"/>
                <w:b/>
                <w:lang w:val="en-GB"/>
              </w:rPr>
              <w:t>?</w:t>
            </w:r>
          </w:p>
          <w:p w14:paraId="367E48DA" w14:textId="77777777" w:rsidR="005D3D93" w:rsidRPr="005D3D93" w:rsidRDefault="005D3D93" w:rsidP="00474083">
            <w:pPr>
              <w:pStyle w:val="FootnoteText"/>
              <w:rPr>
                <w:b/>
                <w:lang w:val="en-GB"/>
              </w:rPr>
            </w:pPr>
          </w:p>
        </w:tc>
        <w:tc>
          <w:tcPr>
            <w:tcW w:w="4505" w:type="dxa"/>
          </w:tcPr>
          <w:p w14:paraId="25BDB115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793F3CF4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0A12640A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7E948FCC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245D7FD8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31FE4953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034FD66A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  <w:p w14:paraId="28E14B25" w14:textId="77777777" w:rsidR="005D3D93" w:rsidRDefault="005D3D93" w:rsidP="00474083">
            <w:pPr>
              <w:pStyle w:val="FootnoteText"/>
              <w:rPr>
                <w:lang w:val="en-GB"/>
              </w:rPr>
            </w:pPr>
          </w:p>
        </w:tc>
      </w:tr>
    </w:tbl>
    <w:p w14:paraId="0A4FD1A4" w14:textId="77777777" w:rsidR="00BD4504" w:rsidRPr="00BD4504" w:rsidRDefault="00BD4504">
      <w:pPr>
        <w:rPr>
          <w:rFonts w:ascii="Arial Hebrew" w:hAnsi="Arial Hebrew" w:cs="Arial Hebrew"/>
          <w:lang w:val="en-GB"/>
        </w:rPr>
      </w:pPr>
    </w:p>
    <w:p w14:paraId="332A3FE5" w14:textId="77777777" w:rsidR="00822E57" w:rsidRPr="005D3D93" w:rsidRDefault="00822E57">
      <w:pPr>
        <w:rPr>
          <w:rFonts w:ascii="Arial Hebrew" w:hAnsi="Arial Hebrew" w:cs="Arial Hebrew"/>
          <w:color w:val="000000" w:themeColor="text1"/>
          <w:lang w:val="en-GB"/>
        </w:rPr>
      </w:pPr>
    </w:p>
    <w:p w14:paraId="76E1FA52" w14:textId="77777777" w:rsidR="005D3D93" w:rsidRPr="005D3D93" w:rsidRDefault="005D3D93">
      <w:pPr>
        <w:rPr>
          <w:rFonts w:ascii="Arial Hebrew" w:eastAsia="Times New Roman" w:hAnsi="Arial Hebrew" w:cs="Arial Hebrew"/>
          <w:color w:val="000000" w:themeColor="text1"/>
        </w:rPr>
      </w:pPr>
      <w:r w:rsidRPr="005D3D93">
        <w:rPr>
          <w:rFonts w:ascii="Calibri" w:eastAsia="Calibri" w:hAnsi="Calibri" w:cs="Calibri"/>
          <w:color w:val="000000" w:themeColor="text1"/>
          <w:lang w:val="en-GB"/>
        </w:rPr>
        <w:t>Please</w:t>
      </w:r>
      <w:r w:rsidRPr="005D3D93">
        <w:rPr>
          <w:rFonts w:ascii="Arial Hebrew" w:hAnsi="Arial Hebrew" w:cs="Arial Hebrew" w:hint="cs"/>
          <w:color w:val="000000" w:themeColor="text1"/>
          <w:lang w:val="en-GB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  <w:lang w:val="en-GB"/>
        </w:rPr>
        <w:t>complete</w:t>
      </w:r>
      <w:r w:rsidRPr="005D3D93">
        <w:rPr>
          <w:rFonts w:ascii="Arial Hebrew" w:hAnsi="Arial Hebrew" w:cs="Arial Hebrew" w:hint="cs"/>
          <w:color w:val="000000" w:themeColor="text1"/>
          <w:lang w:val="en-GB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  <w:lang w:val="en-GB"/>
        </w:rPr>
        <w:t>and</w:t>
      </w:r>
      <w:r w:rsidRPr="005D3D93">
        <w:rPr>
          <w:rFonts w:ascii="Arial Hebrew" w:hAnsi="Arial Hebrew" w:cs="Arial Hebrew" w:hint="cs"/>
          <w:color w:val="000000" w:themeColor="text1"/>
          <w:lang w:val="en-GB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  <w:lang w:val="en-GB"/>
        </w:rPr>
        <w:t>send</w:t>
      </w:r>
      <w:r w:rsidRPr="005D3D93">
        <w:rPr>
          <w:rFonts w:ascii="Arial Hebrew" w:hAnsi="Arial Hebrew" w:cs="Arial Hebrew" w:hint="cs"/>
          <w:color w:val="000000" w:themeColor="text1"/>
          <w:lang w:val="en-GB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  <w:lang w:val="en-GB"/>
        </w:rPr>
        <w:t>to</w:t>
      </w:r>
      <w:r w:rsidRPr="005D3D93">
        <w:rPr>
          <w:rFonts w:ascii="Arial Hebrew" w:hAnsi="Arial Hebrew" w:cs="Arial Hebrew" w:hint="cs"/>
          <w:color w:val="000000" w:themeColor="text1"/>
          <w:lang w:val="en-GB"/>
        </w:rPr>
        <w:t xml:space="preserve"> </w:t>
      </w:r>
      <w:hyperlink r:id="rId7" w:history="1">
        <w:r w:rsidRPr="005D3D93">
          <w:rPr>
            <w:rStyle w:val="Hyperlink"/>
            <w:rFonts w:ascii="Calibri" w:eastAsia="Calibri" w:hAnsi="Calibri" w:cs="Calibri"/>
            <w:color w:val="000000" w:themeColor="text1"/>
            <w:sz w:val="26"/>
            <w:szCs w:val="26"/>
            <w:shd w:val="clear" w:color="auto" w:fill="FFFFFF"/>
          </w:rPr>
          <w:t>ictsandsociety</w:t>
        </w:r>
        <w:r w:rsidRPr="005D3D93">
          <w:rPr>
            <w:rStyle w:val="Hyperlink"/>
            <w:rFonts w:ascii="Arial Hebrew" w:eastAsia="Times New Roman" w:hAnsi="Arial Hebrew" w:cs="Arial Hebrew" w:hint="cs"/>
            <w:color w:val="000000" w:themeColor="text1"/>
            <w:sz w:val="26"/>
            <w:szCs w:val="26"/>
            <w:shd w:val="clear" w:color="auto" w:fill="FFFFFF"/>
          </w:rPr>
          <w:t>2017</w:t>
        </w:r>
        <w:r w:rsidRPr="005D3D93">
          <w:rPr>
            <w:rStyle w:val="Hyperlink"/>
            <w:rFonts w:ascii="Calibri" w:eastAsia="Calibri" w:hAnsi="Calibri" w:cs="Calibri"/>
            <w:color w:val="000000" w:themeColor="text1"/>
            <w:sz w:val="26"/>
            <w:szCs w:val="26"/>
            <w:shd w:val="clear" w:color="auto" w:fill="FFFFFF"/>
          </w:rPr>
          <w:t>@gmail</w:t>
        </w:r>
        <w:r w:rsidRPr="005D3D93">
          <w:rPr>
            <w:rStyle w:val="Hyperlink"/>
            <w:rFonts w:ascii="Arial Hebrew" w:eastAsia="Times New Roman" w:hAnsi="Arial Hebrew" w:cs="Arial Hebrew" w:hint="cs"/>
            <w:color w:val="000000" w:themeColor="text1"/>
            <w:sz w:val="26"/>
            <w:szCs w:val="26"/>
            <w:shd w:val="clear" w:color="auto" w:fill="FFFFFF"/>
          </w:rPr>
          <w:t>.</w:t>
        </w:r>
        <w:r w:rsidRPr="005D3D93">
          <w:rPr>
            <w:rStyle w:val="Hyperlink"/>
            <w:rFonts w:ascii="Calibri" w:eastAsia="Calibri" w:hAnsi="Calibri" w:cs="Calibri"/>
            <w:color w:val="000000" w:themeColor="text1"/>
            <w:sz w:val="26"/>
            <w:szCs w:val="26"/>
            <w:shd w:val="clear" w:color="auto" w:fill="FFFFFF"/>
          </w:rPr>
          <w:t>com</w:t>
        </w:r>
      </w:hyperlink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. </w:t>
      </w:r>
      <w:r>
        <w:rPr>
          <w:rFonts w:ascii="Calibri" w:eastAsia="Calibri" w:hAnsi="Calibri" w:cs="Calibri"/>
          <w:color w:val="000000" w:themeColor="text1"/>
        </w:rPr>
        <w:t>Note that y</w:t>
      </w:r>
      <w:r w:rsidRPr="005D3D93">
        <w:rPr>
          <w:rFonts w:ascii="Calibri" w:eastAsia="Calibri" w:hAnsi="Calibri" w:cs="Calibri"/>
          <w:color w:val="000000" w:themeColor="text1"/>
        </w:rPr>
        <w:t>our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place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is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not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guaranteed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until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we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have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sent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you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a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confirmation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5D3D93">
        <w:rPr>
          <w:rFonts w:ascii="Calibri" w:eastAsia="Calibri" w:hAnsi="Calibri" w:cs="Calibri"/>
          <w:color w:val="000000" w:themeColor="text1"/>
        </w:rPr>
        <w:t>email</w:t>
      </w:r>
      <w:r w:rsidRPr="005D3D93">
        <w:rPr>
          <w:rFonts w:ascii="Arial Hebrew" w:eastAsia="Times New Roman" w:hAnsi="Arial Hebrew" w:cs="Arial Hebrew" w:hint="cs"/>
          <w:color w:val="000000" w:themeColor="text1"/>
        </w:rPr>
        <w:t>.</w:t>
      </w:r>
    </w:p>
    <w:p w14:paraId="564D1C97" w14:textId="77777777" w:rsidR="00BD4504" w:rsidRPr="005D3D93" w:rsidRDefault="00BD4504">
      <w:pPr>
        <w:rPr>
          <w:rFonts w:ascii="Arial Hebrew" w:hAnsi="Arial Hebrew" w:cs="Arial Hebrew"/>
          <w:lang w:val="en-GB"/>
        </w:rPr>
      </w:pPr>
      <w:bookmarkStart w:id="0" w:name="_GoBack"/>
      <w:bookmarkEnd w:id="0"/>
    </w:p>
    <w:sectPr w:rsidR="00BD4504" w:rsidRPr="005D3D93" w:rsidSect="002B56B7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1B83" w14:textId="77777777" w:rsidR="00165C38" w:rsidRDefault="00165C38" w:rsidP="005D3D93">
      <w:r>
        <w:separator/>
      </w:r>
    </w:p>
  </w:endnote>
  <w:endnote w:type="continuationSeparator" w:id="0">
    <w:p w14:paraId="3681DEC4" w14:textId="77777777" w:rsidR="00165C38" w:rsidRDefault="00165C38" w:rsidP="005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53B7" w14:textId="77777777" w:rsidR="00165C38" w:rsidRDefault="00165C38" w:rsidP="005D3D93">
      <w:r>
        <w:separator/>
      </w:r>
    </w:p>
  </w:footnote>
  <w:footnote w:type="continuationSeparator" w:id="0">
    <w:p w14:paraId="7A41BDA8" w14:textId="77777777" w:rsidR="00165C38" w:rsidRDefault="00165C38" w:rsidP="005D3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2959" w14:textId="77777777" w:rsidR="005D3D93" w:rsidRPr="005D3D93" w:rsidRDefault="005D3D93" w:rsidP="005D3D93">
    <w:pPr>
      <w:spacing w:line="720" w:lineRule="atLeast"/>
      <w:textAlignment w:val="baseline"/>
      <w:outlineLvl w:val="0"/>
      <w:rPr>
        <w:rFonts w:ascii="Arial Hebrew" w:eastAsia="Times New Roman" w:hAnsi="Arial Hebrew" w:cs="Arial Hebrew"/>
        <w:b/>
        <w:bCs/>
        <w:i/>
        <w:color w:val="000000"/>
        <w:kern w:val="36"/>
      </w:rPr>
    </w:pPr>
    <w:r w:rsidRPr="005D3D93">
      <w:rPr>
        <w:rFonts w:ascii="Calibri" w:eastAsia="Calibri" w:hAnsi="Calibri" w:cs="Calibri"/>
        <w:i/>
        <w:lang w:val="en-GB"/>
      </w:rPr>
      <w:t>Registration</w:t>
    </w:r>
    <w:r w:rsidRPr="005D3D93">
      <w:rPr>
        <w:rFonts w:ascii="Arial Hebrew" w:hAnsi="Arial Hebrew" w:cs="Arial Hebrew" w:hint="cs"/>
        <w:i/>
        <w:lang w:val="en-GB"/>
      </w:rPr>
      <w:t xml:space="preserve"> </w:t>
    </w:r>
    <w:r w:rsidRPr="005D3D93">
      <w:rPr>
        <w:rFonts w:ascii="Calibri" w:eastAsia="Calibri" w:hAnsi="Calibri" w:cs="Calibri"/>
        <w:i/>
        <w:lang w:val="en-GB"/>
      </w:rPr>
      <w:t>form</w:t>
    </w:r>
    <w:r w:rsidRPr="005D3D93">
      <w:rPr>
        <w:rFonts w:ascii="Arial Hebrew" w:eastAsia="Times New Roman" w:hAnsi="Arial Hebrew" w:cs="Arial Hebrew" w:hint="cs"/>
        <w:b/>
        <w:bCs/>
        <w:i/>
        <w:color w:val="000000"/>
        <w:kern w:val="36"/>
      </w:rPr>
      <w:t xml:space="preserve"> </w:t>
    </w:r>
  </w:p>
  <w:p w14:paraId="25A5F926" w14:textId="77777777" w:rsidR="005D3D93" w:rsidRDefault="005D3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7"/>
    <w:rsid w:val="00165C38"/>
    <w:rsid w:val="001C2BCF"/>
    <w:rsid w:val="002971B9"/>
    <w:rsid w:val="002B56B7"/>
    <w:rsid w:val="005D3D93"/>
    <w:rsid w:val="00745C1E"/>
    <w:rsid w:val="00822E57"/>
    <w:rsid w:val="00B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C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50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50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45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D4504"/>
    <w:rPr>
      <w:b/>
      <w:bCs/>
    </w:rPr>
  </w:style>
  <w:style w:type="character" w:customStyle="1" w:styleId="apple-converted-space">
    <w:name w:val="apple-converted-space"/>
    <w:basedOn w:val="DefaultParagraphFont"/>
    <w:rsid w:val="00BD4504"/>
  </w:style>
  <w:style w:type="paragraph" w:styleId="FootnoteText">
    <w:name w:val="footnote text"/>
    <w:basedOn w:val="Normal"/>
    <w:link w:val="FootnoteTextChar"/>
    <w:uiPriority w:val="99"/>
    <w:unhideWhenUsed/>
    <w:rsid w:val="005D3D93"/>
  </w:style>
  <w:style w:type="character" w:customStyle="1" w:styleId="FootnoteTextChar">
    <w:name w:val="Footnote Text Char"/>
    <w:basedOn w:val="DefaultParagraphFont"/>
    <w:link w:val="FootnoteText"/>
    <w:uiPriority w:val="99"/>
    <w:rsid w:val="005D3D93"/>
  </w:style>
  <w:style w:type="character" w:styleId="FootnoteReference">
    <w:name w:val="footnote reference"/>
    <w:basedOn w:val="DefaultParagraphFont"/>
    <w:uiPriority w:val="99"/>
    <w:unhideWhenUsed/>
    <w:rsid w:val="005D3D93"/>
    <w:rPr>
      <w:vertAlign w:val="superscript"/>
    </w:rPr>
  </w:style>
  <w:style w:type="table" w:styleId="TableGrid">
    <w:name w:val="Table Grid"/>
    <w:basedOn w:val="TableNormal"/>
    <w:uiPriority w:val="39"/>
    <w:rsid w:val="005D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93"/>
  </w:style>
  <w:style w:type="paragraph" w:styleId="Footer">
    <w:name w:val="footer"/>
    <w:basedOn w:val="Normal"/>
    <w:link w:val="FooterChar"/>
    <w:uiPriority w:val="99"/>
    <w:unhideWhenUsed/>
    <w:rsid w:val="005D3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93"/>
  </w:style>
  <w:style w:type="character" w:styleId="Hyperlink">
    <w:name w:val="Hyperlink"/>
    <w:basedOn w:val="DefaultParagraphFont"/>
    <w:uiPriority w:val="99"/>
    <w:unhideWhenUsed/>
    <w:rsid w:val="005D3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tsandsociety2017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6A3C4-7B93-334D-846E-0397501A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Registration form </vt:lpstr>
      <vt:lpstr>Digital Objects, Digital Subjects</vt:lpstr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Rose Hansen</dc:creator>
  <cp:keywords/>
  <dc:description/>
  <cp:lastModifiedBy>Denise Rose Hansen</cp:lastModifiedBy>
  <cp:revision>2</cp:revision>
  <dcterms:created xsi:type="dcterms:W3CDTF">2017-01-06T16:19:00Z</dcterms:created>
  <dcterms:modified xsi:type="dcterms:W3CDTF">2017-01-06T16:19:00Z</dcterms:modified>
</cp:coreProperties>
</file>